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415"/>
        <w:gridCol w:w="1247"/>
        <w:gridCol w:w="1886"/>
        <w:gridCol w:w="1516"/>
        <w:gridCol w:w="1617"/>
        <w:gridCol w:w="651"/>
        <w:gridCol w:w="2521"/>
      </w:tblGrid>
      <w:tr w:rsidR="00AA6DCD" w:rsidRPr="00AA6DCD" w14:paraId="10C342FD" w14:textId="77777777" w:rsidTr="00B84700">
        <w:tc>
          <w:tcPr>
            <w:tcW w:w="851" w:type="dxa"/>
          </w:tcPr>
          <w:p w14:paraId="69A1A28C" w14:textId="77777777" w:rsidR="00AA6DCD" w:rsidRPr="00AA6DCD" w:rsidRDefault="00AA6D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15" w:type="dxa"/>
          </w:tcPr>
          <w:p w14:paraId="78E5D103" w14:textId="77777777" w:rsidR="00AA6DCD" w:rsidRPr="00AA6DCD" w:rsidRDefault="00AA6D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33" w:type="dxa"/>
            <w:gridSpan w:val="2"/>
          </w:tcPr>
          <w:p w14:paraId="23905F78" w14:textId="77777777" w:rsidR="00AA6DCD" w:rsidRPr="00AA6DCD" w:rsidRDefault="00AA6D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33" w:type="dxa"/>
            <w:gridSpan w:val="2"/>
          </w:tcPr>
          <w:p w14:paraId="74AB5056" w14:textId="77777777" w:rsidR="00AA6DCD" w:rsidRPr="00AA6DCD" w:rsidRDefault="00AA6D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72" w:type="dxa"/>
            <w:gridSpan w:val="2"/>
          </w:tcPr>
          <w:p w14:paraId="459967B2" w14:textId="77777777" w:rsidR="00AA6DCD" w:rsidRDefault="00AA6DCD" w:rsidP="00AA6DC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У Т В Е Р Ж Д А Ю</w:t>
            </w:r>
          </w:p>
          <w:p w14:paraId="4BF82132" w14:textId="0CDFECBB" w:rsidR="00AA6DCD" w:rsidRDefault="00AA6DCD" w:rsidP="00AA6DC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6B35F9F6" w14:textId="078F670C" w:rsidR="00AA6DCD" w:rsidRPr="00AA6DCD" w:rsidRDefault="00AA6DCD" w:rsidP="00AA6DC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___________________________</w:t>
            </w:r>
          </w:p>
        </w:tc>
      </w:tr>
      <w:tr w:rsidR="00AA6DCD" w:rsidRPr="00AA6DCD" w14:paraId="6ED534B5" w14:textId="77777777" w:rsidTr="00B84700">
        <w:tc>
          <w:tcPr>
            <w:tcW w:w="851" w:type="dxa"/>
          </w:tcPr>
          <w:p w14:paraId="03674429" w14:textId="77777777" w:rsidR="00AA6DCD" w:rsidRPr="00AA6DCD" w:rsidRDefault="00AA6DC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15" w:type="dxa"/>
          </w:tcPr>
          <w:p w14:paraId="2BAE7BD0" w14:textId="77777777" w:rsidR="00AA6DCD" w:rsidRPr="00AA6DCD" w:rsidRDefault="00AA6DC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33" w:type="dxa"/>
            <w:gridSpan w:val="2"/>
          </w:tcPr>
          <w:p w14:paraId="5FD0A6C3" w14:textId="77777777" w:rsidR="00AA6DCD" w:rsidRPr="00AA6DCD" w:rsidRDefault="00AA6DC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33" w:type="dxa"/>
            <w:gridSpan w:val="2"/>
          </w:tcPr>
          <w:p w14:paraId="629A7CA0" w14:textId="77777777" w:rsidR="00AA6DCD" w:rsidRPr="00AA6DCD" w:rsidRDefault="00AA6DC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72" w:type="dxa"/>
            <w:gridSpan w:val="2"/>
          </w:tcPr>
          <w:p w14:paraId="5BABF4A5" w14:textId="23552C5A" w:rsidR="00AA6DCD" w:rsidRPr="00AA6DCD" w:rsidRDefault="00AA6DCD" w:rsidP="00AA6DC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A6DCD">
              <w:rPr>
                <w:rFonts w:ascii="Arial Narrow" w:hAnsi="Arial Narrow"/>
                <w:sz w:val="18"/>
                <w:szCs w:val="18"/>
              </w:rPr>
              <w:t xml:space="preserve">(наименование </w:t>
            </w:r>
            <w:r w:rsidR="00DA2362">
              <w:rPr>
                <w:rFonts w:ascii="Arial Narrow" w:hAnsi="Arial Narrow"/>
                <w:sz w:val="18"/>
                <w:szCs w:val="18"/>
              </w:rPr>
              <w:t>ИП</w:t>
            </w:r>
            <w:r w:rsidRPr="00AA6DCD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AA6DCD" w:rsidRPr="00AA6DCD" w14:paraId="5A8864C0" w14:textId="77777777" w:rsidTr="00B84700">
        <w:tc>
          <w:tcPr>
            <w:tcW w:w="851" w:type="dxa"/>
          </w:tcPr>
          <w:p w14:paraId="0D2C83B5" w14:textId="77777777" w:rsidR="00AA6DCD" w:rsidRPr="00AA6DCD" w:rsidRDefault="00AA6D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15" w:type="dxa"/>
          </w:tcPr>
          <w:p w14:paraId="7FC56A9A" w14:textId="77777777" w:rsidR="00AA6DCD" w:rsidRPr="00AA6DCD" w:rsidRDefault="00AA6D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33" w:type="dxa"/>
            <w:gridSpan w:val="2"/>
          </w:tcPr>
          <w:p w14:paraId="53978A75" w14:textId="77777777" w:rsidR="00AA6DCD" w:rsidRPr="00AA6DCD" w:rsidRDefault="00AA6D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33" w:type="dxa"/>
            <w:gridSpan w:val="2"/>
          </w:tcPr>
          <w:p w14:paraId="77A795B9" w14:textId="77777777" w:rsidR="00AA6DCD" w:rsidRPr="00AA6DCD" w:rsidRDefault="00AA6D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72" w:type="dxa"/>
            <w:gridSpan w:val="2"/>
          </w:tcPr>
          <w:p w14:paraId="7327D7A2" w14:textId="1CD2E527" w:rsidR="00AA6DCD" w:rsidRDefault="00AA6DCD" w:rsidP="00AA6DC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___________________________</w:t>
            </w:r>
          </w:p>
        </w:tc>
      </w:tr>
      <w:tr w:rsidR="00AA6DCD" w:rsidRPr="00AA6DCD" w14:paraId="0760DB49" w14:textId="77777777" w:rsidTr="00B84700">
        <w:tc>
          <w:tcPr>
            <w:tcW w:w="851" w:type="dxa"/>
          </w:tcPr>
          <w:p w14:paraId="2DED97B0" w14:textId="77777777" w:rsidR="00AA6DCD" w:rsidRPr="00AA6DCD" w:rsidRDefault="00AA6DC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15" w:type="dxa"/>
          </w:tcPr>
          <w:p w14:paraId="0EE1021F" w14:textId="77777777" w:rsidR="00AA6DCD" w:rsidRPr="00AA6DCD" w:rsidRDefault="00AA6DC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33" w:type="dxa"/>
            <w:gridSpan w:val="2"/>
          </w:tcPr>
          <w:p w14:paraId="691B282A" w14:textId="77777777" w:rsidR="00AA6DCD" w:rsidRPr="00AA6DCD" w:rsidRDefault="00AA6DC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33" w:type="dxa"/>
            <w:gridSpan w:val="2"/>
          </w:tcPr>
          <w:p w14:paraId="51E0C958" w14:textId="77777777" w:rsidR="00AA6DCD" w:rsidRPr="00AA6DCD" w:rsidRDefault="00AA6DC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72" w:type="dxa"/>
            <w:gridSpan w:val="2"/>
          </w:tcPr>
          <w:p w14:paraId="37991900" w14:textId="65CCF66D" w:rsidR="00AA6DCD" w:rsidRPr="00AA6DCD" w:rsidRDefault="00AA6DCD" w:rsidP="00AA6DC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A6DCD">
              <w:rPr>
                <w:rFonts w:ascii="Arial Narrow" w:hAnsi="Arial Narrow"/>
                <w:sz w:val="18"/>
                <w:szCs w:val="18"/>
              </w:rPr>
              <w:t>(подпись, расшифровка подписи)</w:t>
            </w:r>
          </w:p>
        </w:tc>
      </w:tr>
      <w:tr w:rsidR="00AA6DCD" w:rsidRPr="00AA6DCD" w14:paraId="6AD07FB3" w14:textId="77777777" w:rsidTr="00B84700">
        <w:tc>
          <w:tcPr>
            <w:tcW w:w="851" w:type="dxa"/>
          </w:tcPr>
          <w:p w14:paraId="107D7DA8" w14:textId="77777777" w:rsidR="00AA6DCD" w:rsidRPr="00AA6DCD" w:rsidRDefault="00AA6D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15" w:type="dxa"/>
          </w:tcPr>
          <w:p w14:paraId="394A4982" w14:textId="77777777" w:rsidR="00AA6DCD" w:rsidRPr="00AA6DCD" w:rsidRDefault="00AA6D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33" w:type="dxa"/>
            <w:gridSpan w:val="2"/>
          </w:tcPr>
          <w:p w14:paraId="71F2D1E5" w14:textId="77777777" w:rsidR="00AA6DCD" w:rsidRPr="00AA6DCD" w:rsidRDefault="00AA6D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33" w:type="dxa"/>
            <w:gridSpan w:val="2"/>
          </w:tcPr>
          <w:p w14:paraId="0B6B3DF3" w14:textId="77777777" w:rsidR="00AA6DCD" w:rsidRPr="00AA6DCD" w:rsidRDefault="00AA6D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72" w:type="dxa"/>
            <w:gridSpan w:val="2"/>
          </w:tcPr>
          <w:p w14:paraId="2C343B37" w14:textId="28D65930" w:rsidR="00AA6DCD" w:rsidRPr="00AA6DCD" w:rsidRDefault="00AA6DCD" w:rsidP="00AA6DC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A6DCD">
              <w:rPr>
                <w:rFonts w:ascii="Arial Narrow" w:hAnsi="Arial Narrow"/>
                <w:b/>
                <w:bCs/>
                <w:sz w:val="24"/>
                <w:szCs w:val="24"/>
              </w:rPr>
              <w:t>"___" _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_____________</w:t>
            </w:r>
            <w:r w:rsidRPr="00AA6DCD">
              <w:rPr>
                <w:rFonts w:ascii="Arial Narrow" w:hAnsi="Arial Narrow"/>
                <w:b/>
                <w:bCs/>
                <w:sz w:val="24"/>
                <w:szCs w:val="24"/>
              </w:rPr>
              <w:t>_ 2025 г.</w:t>
            </w:r>
          </w:p>
        </w:tc>
      </w:tr>
      <w:tr w:rsidR="00AA6DCD" w:rsidRPr="00AA6DCD" w14:paraId="13E422EE" w14:textId="77777777" w:rsidTr="00B84700">
        <w:tc>
          <w:tcPr>
            <w:tcW w:w="851" w:type="dxa"/>
          </w:tcPr>
          <w:p w14:paraId="29C94188" w14:textId="77777777" w:rsidR="00AA6DCD" w:rsidRPr="00AA6DCD" w:rsidRDefault="00AA6DC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15" w:type="dxa"/>
          </w:tcPr>
          <w:p w14:paraId="28E3D939" w14:textId="77777777" w:rsidR="00AA6DCD" w:rsidRPr="00AA6DCD" w:rsidRDefault="00AA6DC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33" w:type="dxa"/>
            <w:gridSpan w:val="2"/>
          </w:tcPr>
          <w:p w14:paraId="481118E1" w14:textId="77777777" w:rsidR="00AA6DCD" w:rsidRPr="00AA6DCD" w:rsidRDefault="00AA6DC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33" w:type="dxa"/>
            <w:gridSpan w:val="2"/>
          </w:tcPr>
          <w:p w14:paraId="52F439EB" w14:textId="77777777" w:rsidR="00AA6DCD" w:rsidRPr="00AA6DCD" w:rsidRDefault="00AA6DC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72" w:type="dxa"/>
            <w:gridSpan w:val="2"/>
          </w:tcPr>
          <w:p w14:paraId="7E5EBF77" w14:textId="47A7FBF0" w:rsidR="00AA6DCD" w:rsidRPr="00AA6DCD" w:rsidRDefault="00AA6DCD" w:rsidP="00AA6DCD">
            <w:pPr>
              <w:ind w:left="17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М.П.</w:t>
            </w:r>
          </w:p>
        </w:tc>
      </w:tr>
      <w:tr w:rsidR="00AA6DCD" w:rsidRPr="001B0744" w14:paraId="5976EB94" w14:textId="77777777" w:rsidTr="00AA6DCD">
        <w:tc>
          <w:tcPr>
            <w:tcW w:w="15704" w:type="dxa"/>
            <w:gridSpan w:val="8"/>
            <w:vAlign w:val="center"/>
          </w:tcPr>
          <w:p w14:paraId="4E02B8C3" w14:textId="7B168487" w:rsidR="00AA6DCD" w:rsidRPr="001B0744" w:rsidRDefault="00AA6DCD" w:rsidP="00AA6DCD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</w:p>
        </w:tc>
      </w:tr>
      <w:tr w:rsidR="005661FB" w:rsidRPr="00AA6DCD" w14:paraId="256CC25F" w14:textId="77777777" w:rsidTr="00AA6DCD">
        <w:tc>
          <w:tcPr>
            <w:tcW w:w="15704" w:type="dxa"/>
            <w:gridSpan w:val="8"/>
            <w:vAlign w:val="center"/>
          </w:tcPr>
          <w:p w14:paraId="057CF26C" w14:textId="0F43254A" w:rsidR="005661FB" w:rsidRPr="00AA6DCD" w:rsidRDefault="005661FB" w:rsidP="00AA6DCD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AA6DCD">
              <w:rPr>
                <w:rFonts w:ascii="Arial Narrow" w:hAnsi="Arial Narrow"/>
                <w:b/>
                <w:bCs/>
                <w:sz w:val="26"/>
                <w:szCs w:val="26"/>
              </w:rPr>
              <w:t>ПЛАН</w:t>
            </w:r>
            <w:r w:rsidR="007B460C">
              <w:rPr>
                <w:rFonts w:ascii="Arial Narrow" w:hAnsi="Arial Narrow"/>
                <w:b/>
                <w:bCs/>
                <w:sz w:val="26"/>
                <w:szCs w:val="26"/>
              </w:rPr>
              <w:t xml:space="preserve"> – ГРАФИК</w:t>
            </w:r>
          </w:p>
        </w:tc>
      </w:tr>
      <w:tr w:rsidR="00AA6DCD" w:rsidRPr="00AA6DCD" w14:paraId="4A836FA4" w14:textId="77777777" w:rsidTr="00AA6DCD">
        <w:tc>
          <w:tcPr>
            <w:tcW w:w="15704" w:type="dxa"/>
            <w:gridSpan w:val="8"/>
            <w:vAlign w:val="center"/>
          </w:tcPr>
          <w:p w14:paraId="0B941201" w14:textId="1E241017" w:rsidR="00AA6DCD" w:rsidRPr="00AA6DCD" w:rsidRDefault="00AA6DCD" w:rsidP="00AA6DCD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AA6DCD">
              <w:rPr>
                <w:rFonts w:ascii="Arial Narrow" w:hAnsi="Arial Narrow"/>
                <w:b/>
                <w:bCs/>
                <w:sz w:val="26"/>
                <w:szCs w:val="26"/>
              </w:rPr>
              <w:t>мероприятий по подготовке</w:t>
            </w:r>
            <w:r>
              <w:rPr>
                <w:rFonts w:ascii="Arial Narrow" w:hAnsi="Arial Narrow"/>
                <w:b/>
                <w:bCs/>
                <w:sz w:val="26"/>
                <w:szCs w:val="26"/>
              </w:rPr>
              <w:t xml:space="preserve"> объектов</w:t>
            </w:r>
          </w:p>
        </w:tc>
      </w:tr>
      <w:tr w:rsidR="00AA6DCD" w:rsidRPr="00AA6DCD" w14:paraId="6680F3E1" w14:textId="77777777" w:rsidTr="00AA6DCD">
        <w:tc>
          <w:tcPr>
            <w:tcW w:w="15704" w:type="dxa"/>
            <w:gridSpan w:val="8"/>
            <w:vAlign w:val="center"/>
          </w:tcPr>
          <w:p w14:paraId="0E1F6C0D" w14:textId="034B5118" w:rsidR="00AA6DCD" w:rsidRPr="00AA6DCD" w:rsidRDefault="00B84700" w:rsidP="00AA6DCD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>
              <w:rPr>
                <w:rFonts w:ascii="Arial Narrow" w:hAnsi="Arial Narrow"/>
                <w:b/>
                <w:bCs/>
                <w:sz w:val="26"/>
                <w:szCs w:val="26"/>
              </w:rPr>
              <w:t>______________________________________________________</w:t>
            </w:r>
          </w:p>
        </w:tc>
      </w:tr>
      <w:tr w:rsidR="00B84700" w:rsidRPr="00B84700" w14:paraId="20FF9396" w14:textId="77777777" w:rsidTr="00AA6DCD">
        <w:tc>
          <w:tcPr>
            <w:tcW w:w="15704" w:type="dxa"/>
            <w:gridSpan w:val="8"/>
            <w:vAlign w:val="center"/>
          </w:tcPr>
          <w:p w14:paraId="05E799AF" w14:textId="16F6318B" w:rsidR="00B84700" w:rsidRPr="00B84700" w:rsidRDefault="008E460F" w:rsidP="00AA6DC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AA6DCD">
              <w:rPr>
                <w:rFonts w:ascii="Arial Narrow" w:hAnsi="Arial Narrow"/>
                <w:sz w:val="18"/>
                <w:szCs w:val="18"/>
              </w:rPr>
              <w:t xml:space="preserve">(наименование </w:t>
            </w:r>
            <w:r w:rsidR="00DA2362">
              <w:rPr>
                <w:rFonts w:ascii="Arial Narrow" w:hAnsi="Arial Narrow"/>
                <w:sz w:val="18"/>
                <w:szCs w:val="18"/>
              </w:rPr>
              <w:t>ИП</w:t>
            </w:r>
            <w:r w:rsidRPr="00AA6DCD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AA6DCD" w:rsidRPr="00AA6DCD" w14:paraId="3FA51B62" w14:textId="77777777" w:rsidTr="00AA6DCD">
        <w:tc>
          <w:tcPr>
            <w:tcW w:w="15704" w:type="dxa"/>
            <w:gridSpan w:val="8"/>
            <w:vAlign w:val="center"/>
          </w:tcPr>
          <w:p w14:paraId="11608A44" w14:textId="25886E3F" w:rsidR="00AA6DCD" w:rsidRPr="00AA6DCD" w:rsidRDefault="00B84700" w:rsidP="00AA6DCD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AA6DCD">
              <w:rPr>
                <w:rFonts w:ascii="Arial Narrow" w:hAnsi="Arial Narrow"/>
                <w:b/>
                <w:bCs/>
                <w:sz w:val="26"/>
                <w:szCs w:val="26"/>
              </w:rPr>
              <w:t>к отопительному периоду 2025-2026 года</w:t>
            </w:r>
          </w:p>
        </w:tc>
      </w:tr>
      <w:tr w:rsidR="00AA6DCD" w:rsidRPr="005661FB" w14:paraId="755F81A3" w14:textId="77777777" w:rsidTr="00B84700">
        <w:tc>
          <w:tcPr>
            <w:tcW w:w="851" w:type="dxa"/>
            <w:tcBorders>
              <w:bottom w:val="single" w:sz="4" w:space="0" w:color="auto"/>
            </w:tcBorders>
          </w:tcPr>
          <w:p w14:paraId="1DE68856" w14:textId="77777777" w:rsidR="00AA6DCD" w:rsidRPr="005661FB" w:rsidRDefault="00AA6DC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15" w:type="dxa"/>
            <w:tcBorders>
              <w:bottom w:val="single" w:sz="4" w:space="0" w:color="auto"/>
            </w:tcBorders>
          </w:tcPr>
          <w:p w14:paraId="30092023" w14:textId="77777777" w:rsidR="00AA6DCD" w:rsidRPr="005661FB" w:rsidRDefault="00AA6DC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33" w:type="dxa"/>
            <w:gridSpan w:val="2"/>
            <w:tcBorders>
              <w:bottom w:val="single" w:sz="4" w:space="0" w:color="auto"/>
            </w:tcBorders>
          </w:tcPr>
          <w:p w14:paraId="6922B0D6" w14:textId="77777777" w:rsidR="00AA6DCD" w:rsidRPr="005661FB" w:rsidRDefault="00AA6DC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33" w:type="dxa"/>
            <w:gridSpan w:val="2"/>
            <w:tcBorders>
              <w:bottom w:val="single" w:sz="4" w:space="0" w:color="auto"/>
            </w:tcBorders>
          </w:tcPr>
          <w:p w14:paraId="72E6DE93" w14:textId="77777777" w:rsidR="00AA6DCD" w:rsidRPr="005661FB" w:rsidRDefault="00AA6DC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72" w:type="dxa"/>
            <w:gridSpan w:val="2"/>
            <w:tcBorders>
              <w:bottom w:val="single" w:sz="4" w:space="0" w:color="auto"/>
            </w:tcBorders>
          </w:tcPr>
          <w:p w14:paraId="1DF5AFA1" w14:textId="77777777" w:rsidR="00AA6DCD" w:rsidRPr="005661FB" w:rsidRDefault="00AA6DC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B0744" w:rsidRPr="00AA6DCD" w14:paraId="427C6F6F" w14:textId="77777777" w:rsidTr="00B847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5402" w14:textId="5FD5C9EB" w:rsidR="001B0744" w:rsidRPr="00B84700" w:rsidRDefault="001B0744" w:rsidP="001B07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9B35" w14:textId="27B01790" w:rsidR="001B0744" w:rsidRPr="00B84700" w:rsidRDefault="001B0744" w:rsidP="001B07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t>Организационно технические мероприятия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08DD" w14:textId="2984A4F6" w:rsidR="001B0744" w:rsidRPr="00B84700" w:rsidRDefault="001B0744" w:rsidP="001B07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t>Ответственный за выполнение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BA23" w14:textId="60B94D4D" w:rsidR="001B0744" w:rsidRPr="00B84700" w:rsidRDefault="001B0744" w:rsidP="001B07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t>Срок выполнения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9EDD" w14:textId="3FD77E4E" w:rsidR="001B0744" w:rsidRPr="00B84700" w:rsidRDefault="001B0744" w:rsidP="001B07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B84700" w:rsidRPr="00B84700" w14:paraId="7DB6479F" w14:textId="77777777" w:rsidTr="00B847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ED2D" w14:textId="77777777" w:rsidR="00B84700" w:rsidRPr="00B84700" w:rsidRDefault="00B84700" w:rsidP="00B84700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BF59" w14:textId="77777777" w:rsidR="00B84700" w:rsidRPr="00B84700" w:rsidRDefault="00B84700" w:rsidP="00B84700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97AB" w14:textId="77777777" w:rsidR="00B84700" w:rsidRPr="00B84700" w:rsidRDefault="00B84700" w:rsidP="00B84700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48E7" w14:textId="77777777" w:rsidR="00B84700" w:rsidRPr="00B84700" w:rsidRDefault="00B84700" w:rsidP="00B84700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67DD" w14:textId="77777777" w:rsidR="00B84700" w:rsidRPr="00B84700" w:rsidRDefault="00B84700" w:rsidP="00B84700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</w:tr>
      <w:tr w:rsidR="005661FB" w:rsidRPr="005661FB" w14:paraId="396B3ED5" w14:textId="77777777" w:rsidTr="00B847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09B3" w14:textId="77777777" w:rsidR="005661FB" w:rsidRPr="005661FB" w:rsidRDefault="005661FB" w:rsidP="005661FB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E3A2" w14:textId="77777777" w:rsidR="005661FB" w:rsidRPr="005661FB" w:rsidRDefault="005661FB" w:rsidP="005661FB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7BE5" w14:textId="77777777" w:rsidR="005661FB" w:rsidRPr="005661FB" w:rsidRDefault="005661FB" w:rsidP="005661FB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C2F4" w14:textId="77777777" w:rsidR="005661FB" w:rsidRPr="005661FB" w:rsidRDefault="005661FB" w:rsidP="005661FB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DE69" w14:textId="77777777" w:rsidR="005661FB" w:rsidRPr="005661FB" w:rsidRDefault="005661FB" w:rsidP="005661FB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</w:tr>
      <w:tr w:rsidR="005661FB" w:rsidRPr="00AA6DCD" w14:paraId="3CC957CC" w14:textId="77777777" w:rsidTr="00B847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B997" w14:textId="3BFF874F" w:rsidR="005661FB" w:rsidRPr="00AA6DCD" w:rsidRDefault="00DA2362" w:rsidP="009C292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5661F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9984" w14:textId="00E22AAE" w:rsidR="005661FB" w:rsidRPr="00AA6DCD" w:rsidRDefault="005661FB" w:rsidP="005661F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661F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Обеспечение выполнения плана подготовки к отопительному периоду и предоставление подтверждающих документов</w:t>
            </w: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 xml:space="preserve"> (общее)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379D" w14:textId="77777777" w:rsidR="005661FB" w:rsidRPr="00AA6DCD" w:rsidRDefault="005661FB" w:rsidP="005661F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79FF" w14:textId="77777777" w:rsidR="005661FB" w:rsidRPr="00AA6DCD" w:rsidRDefault="005661FB" w:rsidP="005661F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FE0F" w14:textId="77777777" w:rsidR="005661FB" w:rsidRPr="00AA6DCD" w:rsidRDefault="005661FB" w:rsidP="005661F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A2362" w:rsidRPr="00AA6DCD" w14:paraId="1E406707" w14:textId="77777777" w:rsidTr="001B0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F87E" w14:textId="1A3A5B26" w:rsidR="00DA2362" w:rsidRPr="001B0744" w:rsidRDefault="00DA2362" w:rsidP="00DA236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1.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EA2E9" w14:textId="17C8AF1E" w:rsidR="00DA2362" w:rsidRPr="001B0744" w:rsidRDefault="00DA2362" w:rsidP="00DA236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Копии удостоверений о проверке знаний или журнала проверки знаний, протоколов проверки знаний, предусмотренных пунктами 43-45 Правил технической эксплуатации электроустановок потребителей электрической энергии, утвержденных приказом Минэнерго России от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«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»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августа 2022 г.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№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811, пунктом 2.3.23 Правил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№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93C6" w14:textId="77777777" w:rsidR="00DA2362" w:rsidRPr="00AA6DCD" w:rsidRDefault="00DA2362" w:rsidP="00DA236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BF37" w14:textId="77777777" w:rsidR="00DA2362" w:rsidRPr="00AA6DCD" w:rsidRDefault="00DA2362" w:rsidP="00DA236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61DE" w14:textId="77777777" w:rsidR="00DA2362" w:rsidRPr="00AA6DCD" w:rsidRDefault="00DA2362" w:rsidP="00DA236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A2362" w:rsidRPr="00AA6DCD" w14:paraId="18E0FF1D" w14:textId="77777777" w:rsidTr="00DF31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482B" w14:textId="4190541E" w:rsidR="00DA2362" w:rsidRPr="001B0744" w:rsidRDefault="00DA2362" w:rsidP="00DA236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1.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65E2F" w14:textId="6639F225" w:rsidR="00DA2362" w:rsidRPr="001B0744" w:rsidRDefault="00DA2362" w:rsidP="00DA236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Приказы о назначении лиц, ответственных за безопасную эксплуатацию тепловых энергоустановок для объектов, не отнесенных к ОПО, определенные пунктами 2.1.2, 2.1.3 Правил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№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EC44" w14:textId="77777777" w:rsidR="00DA2362" w:rsidRPr="00AA6DCD" w:rsidRDefault="00DA2362" w:rsidP="00DA236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D994" w14:textId="77777777" w:rsidR="00DA2362" w:rsidRPr="00AA6DCD" w:rsidRDefault="00DA2362" w:rsidP="00DA236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B366" w14:textId="77777777" w:rsidR="00DA2362" w:rsidRPr="00AA6DCD" w:rsidRDefault="00DA2362" w:rsidP="00DA236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A2362" w:rsidRPr="008E460F" w14:paraId="17989121" w14:textId="77777777" w:rsidTr="001B0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7B3F" w14:textId="4D96870E" w:rsidR="00DA2362" w:rsidRPr="008E460F" w:rsidRDefault="00DA2362" w:rsidP="00DA2362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F14DA" w14:textId="27772C4C" w:rsidR="00DA2362" w:rsidRPr="008E460F" w:rsidRDefault="00DA2362" w:rsidP="00DA2362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B76E" w14:textId="77777777" w:rsidR="00DA2362" w:rsidRPr="008E460F" w:rsidRDefault="00DA2362" w:rsidP="00DA2362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AE55" w14:textId="77777777" w:rsidR="00DA2362" w:rsidRPr="008E460F" w:rsidRDefault="00DA2362" w:rsidP="00DA2362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D5A2" w14:textId="77777777" w:rsidR="00DA2362" w:rsidRPr="008E460F" w:rsidRDefault="00DA2362" w:rsidP="00DA2362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</w:tr>
      <w:tr w:rsidR="00DA2362" w:rsidRPr="00AA6DCD" w14:paraId="23256542" w14:textId="77777777" w:rsidTr="00866E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5A68" w14:textId="49F514E4" w:rsidR="00DA2362" w:rsidRPr="001B0744" w:rsidRDefault="00DA2362" w:rsidP="00DA236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2331" w14:textId="5B7658F2" w:rsidR="00DA2362" w:rsidRPr="00A366C1" w:rsidRDefault="00DA2362" w:rsidP="00DA236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661F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Обеспечение выполнения плана подготовки к отопительному периоду и предоставление подтверждающих документов</w:t>
            </w: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 xml:space="preserve"> (пообъектное)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FFB8" w14:textId="77777777" w:rsidR="00DA2362" w:rsidRPr="00AA6DCD" w:rsidRDefault="00DA2362" w:rsidP="00DA236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056B" w14:textId="77777777" w:rsidR="00DA2362" w:rsidRPr="00AA6DCD" w:rsidRDefault="00DA2362" w:rsidP="00DA236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AFF7" w14:textId="77777777" w:rsidR="00DA2362" w:rsidRPr="00AA6DCD" w:rsidRDefault="00DA2362" w:rsidP="00DA236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A2362" w:rsidRPr="00AA6DCD" w14:paraId="7C123B57" w14:textId="77777777" w:rsidTr="001467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85D7" w14:textId="77777777" w:rsidR="00DA2362" w:rsidRDefault="00DA2362" w:rsidP="00DA2362">
            <w:pP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5E9F4D" w14:textId="25129094" w:rsidR="00DA2362" w:rsidRPr="00146700" w:rsidRDefault="00DA2362" w:rsidP="00DA2362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4"/>
                <w:szCs w:val="24"/>
              </w:rPr>
            </w:pPr>
            <w:r w:rsidRPr="00146700">
              <w:rPr>
                <w:rFonts w:ascii="Arial Narrow" w:hAnsi="Arial Narrow"/>
                <w:b/>
                <w:bCs/>
                <w:color w:val="FFFFFF" w:themeColor="background1"/>
                <w:sz w:val="24"/>
                <w:szCs w:val="24"/>
              </w:rPr>
              <w:t>Объект №1</w:t>
            </w:r>
          </w:p>
        </w:tc>
      </w:tr>
      <w:tr w:rsidR="00DA2362" w:rsidRPr="00146700" w14:paraId="2B61E9D5" w14:textId="77777777" w:rsidTr="00EA3D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A1D8" w14:textId="77777777" w:rsidR="00DA2362" w:rsidRPr="00146700" w:rsidRDefault="00DA2362" w:rsidP="00DA2362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A281" w14:textId="2B0A4A56" w:rsidR="00DA2362" w:rsidRPr="00146700" w:rsidRDefault="00DA2362" w:rsidP="00DA236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6700">
              <w:rPr>
                <w:rFonts w:ascii="Arial Narrow" w:hAnsi="Arial Narrow"/>
                <w:sz w:val="20"/>
                <w:szCs w:val="20"/>
              </w:rPr>
              <w:t>(наименование объекта)</w:t>
            </w:r>
          </w:p>
        </w:tc>
      </w:tr>
      <w:tr w:rsidR="00DA2362" w:rsidRPr="00AA6DCD" w14:paraId="48A8DCF7" w14:textId="77777777" w:rsidTr="00A244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EDAF" w14:textId="623A62D8" w:rsidR="00DA2362" w:rsidRDefault="00DA2362" w:rsidP="00DA2362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</w:t>
            </w:r>
            <w:r w:rsidRPr="009C292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B170E" w14:textId="35FF6FFA" w:rsidR="00DA2362" w:rsidRPr="005661FB" w:rsidRDefault="00DA2362" w:rsidP="00DA2362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Поверка средств измерения с истекшим либо истекающим межповерочным интервалом с последующей сдачей в коммерческую эксплуатацию с составлением Актов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ввода в эксплуатацию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с представителями РСО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7509" w14:textId="77777777" w:rsidR="00DA2362" w:rsidRPr="00AA6DCD" w:rsidRDefault="00DA2362" w:rsidP="00DA236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CB56" w14:textId="77777777" w:rsidR="00DA2362" w:rsidRPr="00AA6DCD" w:rsidRDefault="00DA2362" w:rsidP="00DA236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7FC2" w14:textId="77777777" w:rsidR="00DA2362" w:rsidRPr="00AA6DCD" w:rsidRDefault="00DA2362" w:rsidP="00DA236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A2362" w:rsidRPr="00AA6DCD" w14:paraId="668BA1B1" w14:textId="77777777" w:rsidTr="005B59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F4B5" w14:textId="3739A0DA" w:rsidR="00DA2362" w:rsidRDefault="00DA2362" w:rsidP="00DA2362">
            <w:pPr>
              <w:pageBreakBefore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93DA" w14:textId="38DC9EF7" w:rsidR="00DA2362" w:rsidRDefault="00DA2362" w:rsidP="00DA2362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Организационно технические мероприятия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F2B3" w14:textId="02CB466C" w:rsidR="00DA2362" w:rsidRPr="00AA6DCD" w:rsidRDefault="00DA2362" w:rsidP="00DA236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Ответственный за выполнение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BB6E" w14:textId="4B5944CC" w:rsidR="00DA2362" w:rsidRPr="00AA6DCD" w:rsidRDefault="00DA2362" w:rsidP="00DA236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Срок выполнения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554A" w14:textId="3AB11C5B" w:rsidR="00DA2362" w:rsidRPr="00AA6DCD" w:rsidRDefault="00DA2362" w:rsidP="00DA236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DA2362" w:rsidRPr="00AA6DCD" w14:paraId="0FF46421" w14:textId="77777777" w:rsidTr="00F11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0AB3" w14:textId="0BF250C0" w:rsidR="00DA2362" w:rsidRDefault="00DA2362" w:rsidP="00DA2362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130AB" w14:textId="23779E57" w:rsidR="00DA2362" w:rsidRPr="005661FB" w:rsidRDefault="00DA2362" w:rsidP="00DA2362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Ревизия </w:t>
            </w:r>
            <w:r w:rsidRPr="0030467F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запорной арматуры от низшей (сливная запорная арматура) до высшей (воздухоотводящая запорная арматура)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с</w:t>
            </w:r>
            <w:r w:rsidRPr="0030467F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составл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ением </w:t>
            </w:r>
            <w:r w:rsidRPr="0030467F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Акт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ов</w:t>
            </w:r>
            <w:r w:rsidRPr="0030467F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ревизии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0070" w14:textId="77777777" w:rsidR="00DA2362" w:rsidRPr="00AA6DCD" w:rsidRDefault="00DA2362" w:rsidP="00DA236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AD51" w14:textId="77777777" w:rsidR="00DA2362" w:rsidRPr="00AA6DCD" w:rsidRDefault="00DA2362" w:rsidP="00DA236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D418" w14:textId="77777777" w:rsidR="00DA2362" w:rsidRPr="00AA6DCD" w:rsidRDefault="00DA2362" w:rsidP="00DA236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A2362" w:rsidRPr="00AA6DCD" w14:paraId="0973A1B2" w14:textId="77777777" w:rsidTr="00A000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6A7D" w14:textId="4D11CBD7" w:rsidR="00DA2362" w:rsidRDefault="00DA2362" w:rsidP="00DA2362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32D5A" w14:textId="25922B5C" w:rsidR="00DA2362" w:rsidRPr="005661FB" w:rsidRDefault="00DA2362" w:rsidP="00DA2362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Справка о п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роведении очистки и промывки тепловых сетей, тепловых пунктов, требования к которым установлены пунктами 5.3.37, 6.2.17, 12.18 Правил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№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115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r w:rsidRPr="00D751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 составлением Акт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</w:t>
            </w:r>
            <w:r w:rsidRPr="00D751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промывки</w:t>
            </w:r>
            <w:r w:rsidRPr="00D751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с представител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ем</w:t>
            </w:r>
            <w:r w:rsidRPr="00D751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РСО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BDC5" w14:textId="77777777" w:rsidR="00DA2362" w:rsidRPr="00AA6DCD" w:rsidRDefault="00DA2362" w:rsidP="00DA236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13F2" w14:textId="77777777" w:rsidR="00DA2362" w:rsidRPr="00AA6DCD" w:rsidRDefault="00DA2362" w:rsidP="00DA236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39FB89" w14:textId="4AC1DB91" w:rsidR="00DA2362" w:rsidRPr="00A00013" w:rsidRDefault="00DA2362" w:rsidP="00DA2362">
            <w:pPr>
              <w:jc w:val="center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A00013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Справка берется в организации, в чьем управлении находится жилой дом (ЖЭУ, УК, ТСЖ и т.п.)</w:t>
            </w:r>
          </w:p>
        </w:tc>
      </w:tr>
      <w:tr w:rsidR="00DA2362" w:rsidRPr="00AA6DCD" w14:paraId="66BA599E" w14:textId="77777777" w:rsidTr="004A61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B6CF" w14:textId="45412D58" w:rsidR="00DA2362" w:rsidRDefault="00DA2362" w:rsidP="00DA2362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11B75" w14:textId="2C3C679C" w:rsidR="00DA2362" w:rsidRPr="005661FB" w:rsidRDefault="00DA2362" w:rsidP="00DA2362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Справка о п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роведени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и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гидравлических испытаний на прочность и плотность трубопроводов тепловых сетей в соответствии с пунктом 6.2.16 Правил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№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115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r w:rsidRPr="00D751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 составлением Акт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</w:t>
            </w:r>
            <w:r>
              <w:t xml:space="preserve"> </w:t>
            </w:r>
            <w:r w:rsidRPr="00D751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гидравлических испытаний на прочность и плотность трубопроводов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45CC" w14:textId="77777777" w:rsidR="00DA2362" w:rsidRPr="00AA6DCD" w:rsidRDefault="00DA2362" w:rsidP="00DA236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8B55" w14:textId="77777777" w:rsidR="00DA2362" w:rsidRPr="00AA6DCD" w:rsidRDefault="00DA2362" w:rsidP="00DA236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2F31" w14:textId="77777777" w:rsidR="00DA2362" w:rsidRPr="00AA6DCD" w:rsidRDefault="00DA2362" w:rsidP="00DA236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A2362" w:rsidRPr="00AA6DCD" w14:paraId="097A2F5F" w14:textId="77777777" w:rsidTr="00F11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7770" w14:textId="64DA9429" w:rsidR="00DA2362" w:rsidRDefault="00DA2362" w:rsidP="00DA2362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BFD4D" w14:textId="3FED4414" w:rsidR="00DA2362" w:rsidRPr="005661FB" w:rsidRDefault="00DA2362" w:rsidP="00DA2362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B71E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</w:t>
            </w:r>
            <w:r>
              <w:t xml:space="preserve"> </w:t>
            </w:r>
            <w:r w:rsidRPr="009B71E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с последующим составлением Акта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осмотра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1EE2" w14:textId="77777777" w:rsidR="00DA2362" w:rsidRPr="00AA6DCD" w:rsidRDefault="00DA2362" w:rsidP="00DA236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8883" w14:textId="77777777" w:rsidR="00DA2362" w:rsidRPr="00AA6DCD" w:rsidRDefault="00DA2362" w:rsidP="00DA236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DD36" w14:textId="77777777" w:rsidR="00DA2362" w:rsidRPr="00AA6DCD" w:rsidRDefault="00DA2362" w:rsidP="00DA236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A2362" w:rsidRPr="00AA6DCD" w14:paraId="182AD298" w14:textId="77777777" w:rsidTr="002408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AEC5" w14:textId="3E746EA8" w:rsidR="00DA2362" w:rsidRDefault="00DA2362" w:rsidP="00DA2362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D85F9" w14:textId="4BCF361A" w:rsidR="00DA2362" w:rsidRPr="005661FB" w:rsidRDefault="00DA2362" w:rsidP="00DA2362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7B460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Получение паспорта готовности к отопи тельному сезону 2025-2026 </w:t>
            </w:r>
            <w:proofErr w:type="spellStart"/>
            <w:r w:rsidRPr="007B460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  <w:r w:rsidRPr="007B460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г</w:t>
            </w:r>
            <w:proofErr w:type="spellEnd"/>
            <w:r w:rsidRPr="007B460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6319" w14:textId="77777777" w:rsidR="00DA2362" w:rsidRPr="00AA6DCD" w:rsidRDefault="00DA2362" w:rsidP="00DA236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6E0E" w14:textId="77777777" w:rsidR="00DA2362" w:rsidRPr="00AA6DCD" w:rsidRDefault="00DA2362" w:rsidP="00DA236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DCDC" w14:textId="77777777" w:rsidR="00DA2362" w:rsidRPr="00AA6DCD" w:rsidRDefault="00DA2362" w:rsidP="00DA236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5C22626" w14:textId="6BA1495D" w:rsidR="00262084" w:rsidRDefault="00262084" w:rsidP="00AA6DCD">
      <w:pPr>
        <w:spacing w:after="0" w:line="240" w:lineRule="auto"/>
        <w:jc w:val="center"/>
        <w:rPr>
          <w:rFonts w:ascii="Arial Narrow" w:hAnsi="Arial Narrow"/>
          <w:b/>
          <w:bCs/>
          <w:sz w:val="26"/>
          <w:szCs w:val="26"/>
        </w:rPr>
      </w:pPr>
    </w:p>
    <w:p w14:paraId="7267E0EF" w14:textId="1D68B0EF" w:rsidR="00B84700" w:rsidRDefault="007B460C" w:rsidP="007B460C">
      <w:pPr>
        <w:spacing w:after="0" w:line="240" w:lineRule="auto"/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План-график разработал:</w:t>
      </w:r>
    </w:p>
    <w:tbl>
      <w:tblPr>
        <w:tblStyle w:val="ac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83"/>
        <w:gridCol w:w="2552"/>
        <w:gridCol w:w="236"/>
        <w:gridCol w:w="2315"/>
      </w:tblGrid>
      <w:tr w:rsidR="00802BF2" w14:paraId="240DF941" w14:textId="77777777" w:rsidTr="00802BF2">
        <w:tc>
          <w:tcPr>
            <w:tcW w:w="3261" w:type="dxa"/>
            <w:tcBorders>
              <w:bottom w:val="single" w:sz="4" w:space="0" w:color="auto"/>
            </w:tcBorders>
          </w:tcPr>
          <w:p w14:paraId="234403F9" w14:textId="77777777" w:rsidR="00802BF2" w:rsidRDefault="00802BF2" w:rsidP="007B460C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</w:tcPr>
          <w:p w14:paraId="12198C0D" w14:textId="77777777" w:rsidR="00802BF2" w:rsidRDefault="00802BF2" w:rsidP="007B460C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91E7EE6" w14:textId="77777777" w:rsidR="00802BF2" w:rsidRDefault="00802BF2" w:rsidP="007B460C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</w:tcPr>
          <w:p w14:paraId="03592B92" w14:textId="7F0F8977" w:rsidR="00802BF2" w:rsidRDefault="00802BF2" w:rsidP="007B460C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14:paraId="0EE937CA" w14:textId="77777777" w:rsidR="00802BF2" w:rsidRDefault="00802BF2" w:rsidP="007B460C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</w:tr>
      <w:tr w:rsidR="00802BF2" w:rsidRPr="00802BF2" w14:paraId="13927BE1" w14:textId="77777777" w:rsidTr="00802BF2">
        <w:tc>
          <w:tcPr>
            <w:tcW w:w="3261" w:type="dxa"/>
            <w:tcBorders>
              <w:top w:val="single" w:sz="4" w:space="0" w:color="auto"/>
            </w:tcBorders>
          </w:tcPr>
          <w:p w14:paraId="47200748" w14:textId="640A7E1E" w:rsidR="00802BF2" w:rsidRPr="00802BF2" w:rsidRDefault="00802BF2" w:rsidP="00802B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2BF2">
              <w:rPr>
                <w:rFonts w:ascii="Arial Narrow" w:hAnsi="Arial Narrow"/>
                <w:sz w:val="20"/>
                <w:szCs w:val="20"/>
              </w:rPr>
              <w:t>должность</w:t>
            </w:r>
          </w:p>
        </w:tc>
        <w:tc>
          <w:tcPr>
            <w:tcW w:w="283" w:type="dxa"/>
          </w:tcPr>
          <w:p w14:paraId="26CA11C2" w14:textId="77777777" w:rsidR="00802BF2" w:rsidRPr="00802BF2" w:rsidRDefault="00802BF2" w:rsidP="00802B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117F49A" w14:textId="2BBDDB4A" w:rsidR="00802BF2" w:rsidRPr="00802BF2" w:rsidRDefault="00802BF2" w:rsidP="00802B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подпись</w:t>
            </w:r>
          </w:p>
        </w:tc>
        <w:tc>
          <w:tcPr>
            <w:tcW w:w="236" w:type="dxa"/>
          </w:tcPr>
          <w:p w14:paraId="32C438BD" w14:textId="167BCF3D" w:rsidR="00802BF2" w:rsidRPr="00802BF2" w:rsidRDefault="00802BF2" w:rsidP="00802B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auto"/>
            </w:tcBorders>
          </w:tcPr>
          <w:p w14:paraId="2CC16D7F" w14:textId="7C1F8DF6" w:rsidR="00802BF2" w:rsidRPr="00802BF2" w:rsidRDefault="00802BF2" w:rsidP="00802B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расшифровка подписи</w:t>
            </w:r>
          </w:p>
        </w:tc>
      </w:tr>
    </w:tbl>
    <w:p w14:paraId="502DFD79" w14:textId="77777777" w:rsidR="00802BF2" w:rsidRPr="00802BF2" w:rsidRDefault="00802BF2" w:rsidP="00DA2362">
      <w:pPr>
        <w:spacing w:after="0" w:line="240" w:lineRule="auto"/>
        <w:rPr>
          <w:rFonts w:ascii="Arial Narrow" w:hAnsi="Arial Narrow"/>
          <w:b/>
          <w:bCs/>
          <w:sz w:val="18"/>
          <w:szCs w:val="18"/>
        </w:rPr>
      </w:pPr>
    </w:p>
    <w:sectPr w:rsidR="00802BF2" w:rsidRPr="00802BF2" w:rsidSect="00AA6DCD">
      <w:footerReference w:type="default" r:id="rId6"/>
      <w:pgSz w:w="16838" w:h="11906" w:orient="landscape"/>
      <w:pgMar w:top="851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6EF0E" w14:textId="77777777" w:rsidR="00CD274B" w:rsidRDefault="00CD274B" w:rsidP="005661FB">
      <w:pPr>
        <w:spacing w:after="0" w:line="240" w:lineRule="auto"/>
      </w:pPr>
      <w:r>
        <w:separator/>
      </w:r>
    </w:p>
  </w:endnote>
  <w:endnote w:type="continuationSeparator" w:id="0">
    <w:p w14:paraId="4156BD76" w14:textId="77777777" w:rsidR="00CD274B" w:rsidRDefault="00CD274B" w:rsidP="0056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1299106"/>
      <w:docPartObj>
        <w:docPartGallery w:val="Page Numbers (Bottom of Page)"/>
        <w:docPartUnique/>
      </w:docPartObj>
    </w:sdtPr>
    <w:sdtContent>
      <w:p w14:paraId="37CDD0F9" w14:textId="0324CFDF" w:rsidR="005661FB" w:rsidRDefault="005661FB">
        <w:pPr>
          <w:pStyle w:val="af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9F93446" wp14:editId="4B613E25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571322236" name="Группа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206334193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571A39" w14:textId="77777777" w:rsidR="005661FB" w:rsidRPr="005661FB" w:rsidRDefault="005661FB">
                                <w:pPr>
                                  <w:jc w:val="center"/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5661FB"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5661FB"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5661FB"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5661FB">
                                  <w:rPr>
                                    <w:rFonts w:ascii="Arial Narrow" w:hAnsi="Arial Narrow"/>
                                    <w:b/>
                                    <w:bCs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5661FB">
                                  <w:rPr>
                                    <w:rFonts w:ascii="Arial Narrow" w:hAnsi="Arial Narrow"/>
                                    <w:b/>
                                    <w:bCs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439510032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27725913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157938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9F93446" id="Группа 2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" filled="f" stroked="f">
                    <v:textbox inset="0,0,0,0">
                      <w:txbxContent>
                        <w:p w14:paraId="58571A39" w14:textId="77777777" w:rsidR="005661FB" w:rsidRPr="005661FB" w:rsidRDefault="005661FB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661FB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661FB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5661FB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5661FB">
                            <w:rPr>
                              <w:rFonts w:ascii="Arial Narrow" w:hAnsi="Arial Narrow"/>
                              <w:b/>
                              <w:bCs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5661FB">
                            <w:rPr>
                              <w:rFonts w:ascii="Arial Narrow" w:hAnsi="Arial Narrow"/>
                              <w:b/>
                              <w:bCs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E4200" w14:textId="77777777" w:rsidR="00CD274B" w:rsidRDefault="00CD274B" w:rsidP="005661FB">
      <w:pPr>
        <w:spacing w:after="0" w:line="240" w:lineRule="auto"/>
      </w:pPr>
      <w:r>
        <w:separator/>
      </w:r>
    </w:p>
  </w:footnote>
  <w:footnote w:type="continuationSeparator" w:id="0">
    <w:p w14:paraId="10064A21" w14:textId="77777777" w:rsidR="00CD274B" w:rsidRDefault="00CD274B" w:rsidP="005661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CD"/>
    <w:rsid w:val="00146700"/>
    <w:rsid w:val="001732AE"/>
    <w:rsid w:val="001B0744"/>
    <w:rsid w:val="00227A55"/>
    <w:rsid w:val="00262084"/>
    <w:rsid w:val="0030467F"/>
    <w:rsid w:val="004036AC"/>
    <w:rsid w:val="00503F52"/>
    <w:rsid w:val="005661FB"/>
    <w:rsid w:val="006A1361"/>
    <w:rsid w:val="006D638A"/>
    <w:rsid w:val="00745663"/>
    <w:rsid w:val="00755F1A"/>
    <w:rsid w:val="007B460C"/>
    <w:rsid w:val="00802BF2"/>
    <w:rsid w:val="00843348"/>
    <w:rsid w:val="008E460F"/>
    <w:rsid w:val="00957100"/>
    <w:rsid w:val="009B71EA"/>
    <w:rsid w:val="009C292E"/>
    <w:rsid w:val="00A00013"/>
    <w:rsid w:val="00A366C1"/>
    <w:rsid w:val="00AA6DCD"/>
    <w:rsid w:val="00B7572D"/>
    <w:rsid w:val="00B84700"/>
    <w:rsid w:val="00CD274B"/>
    <w:rsid w:val="00D7517D"/>
    <w:rsid w:val="00D93C0A"/>
    <w:rsid w:val="00DA2362"/>
    <w:rsid w:val="00E8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59EB8"/>
  <w15:chartTrackingRefBased/>
  <w15:docId w15:val="{54962B42-7268-4654-B073-DB933918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BF2"/>
  </w:style>
  <w:style w:type="paragraph" w:styleId="1">
    <w:name w:val="heading 1"/>
    <w:basedOn w:val="a"/>
    <w:next w:val="a"/>
    <w:link w:val="10"/>
    <w:uiPriority w:val="9"/>
    <w:qFormat/>
    <w:rsid w:val="00AA6D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D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D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D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D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D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D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D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6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6D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6DC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6DC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6D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A6D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A6D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A6D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6D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A6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D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A6D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A6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A6DC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A6DC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A6DC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A6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A6DC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A6DCD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AA6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566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661FB"/>
  </w:style>
  <w:style w:type="paragraph" w:styleId="af">
    <w:name w:val="footer"/>
    <w:basedOn w:val="a"/>
    <w:link w:val="af0"/>
    <w:uiPriority w:val="99"/>
    <w:unhideWhenUsed/>
    <w:rsid w:val="00566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66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Черный</dc:creator>
  <cp:keywords/>
  <dc:description/>
  <cp:lastModifiedBy>Руслан Черный</cp:lastModifiedBy>
  <cp:revision>2</cp:revision>
  <cp:lastPrinted>2025-03-12T01:46:00Z</cp:lastPrinted>
  <dcterms:created xsi:type="dcterms:W3CDTF">2025-03-12T01:50:00Z</dcterms:created>
  <dcterms:modified xsi:type="dcterms:W3CDTF">2025-03-12T01:50:00Z</dcterms:modified>
</cp:coreProperties>
</file>